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宏邦材料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678007791A0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夏晓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67800779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60219777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平江县伍市镇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王伟民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副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15380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5-12 09: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，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现场检查企业正在生产；主要生产经营HBL110萃取剂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现场核查排污许可证登记信息基本符合要求，自行监测频次符合许可证规定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危废暂存间标识标牌不规范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加强企业日常环境管理，确保污防设施正常运行；
2、加强厂区内有限空间安全作业，杜绝安全隐患；
3、5月1日前对危废管理规范整改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4337864"/>
    <w:rsid w:val="39C4358A"/>
    <w:rsid w:val="3A0B1895"/>
    <w:rsid w:val="40AB0497"/>
    <w:rsid w:val="48152234"/>
    <w:rsid w:val="5BB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7:51:30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BA2270C96504A2DBEB1B0E143243D55_13</vt:lpwstr>
  </property>
</Properties>
</file>